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94C4" w14:textId="77777777" w:rsidR="00CC769D" w:rsidRDefault="00DD7A04">
      <w:pPr>
        <w:pStyle w:val="GvdeMetni"/>
        <w:spacing w:before="10"/>
        <w:ind w:left="0"/>
        <w:rPr>
          <w:rFonts w:ascii="Times New Roman"/>
          <w:sz w:val="5"/>
        </w:rPr>
      </w:pPr>
      <w:r>
        <w:rPr>
          <w:noProof/>
          <w:lang w:eastAsia="tr-TR"/>
        </w:rPr>
        <w:drawing>
          <wp:anchor distT="0" distB="0" distL="0" distR="0" simplePos="0" relativeHeight="487502848" behindDoc="1" locked="0" layoutInCell="1" allowOverlap="1" wp14:anchorId="12CE7EEB" wp14:editId="16E7CA53">
            <wp:simplePos x="0" y="0"/>
            <wp:positionH relativeFrom="page">
              <wp:posOffset>536448</wp:posOffset>
            </wp:positionH>
            <wp:positionV relativeFrom="page">
              <wp:posOffset>1136903</wp:posOffset>
            </wp:positionV>
            <wp:extent cx="913317" cy="8241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17" cy="8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55499A88" wp14:editId="03BA3F15">
            <wp:simplePos x="0" y="0"/>
            <wp:positionH relativeFrom="page">
              <wp:posOffset>5661659</wp:posOffset>
            </wp:positionH>
            <wp:positionV relativeFrom="page">
              <wp:posOffset>1027175</wp:posOffset>
            </wp:positionV>
            <wp:extent cx="1136904" cy="10226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04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754"/>
      </w:tblGrid>
      <w:tr w:rsidR="00CC769D" w14:paraId="40CE0827" w14:textId="77777777">
        <w:trPr>
          <w:trHeight w:val="1464"/>
        </w:trPr>
        <w:tc>
          <w:tcPr>
            <w:tcW w:w="10154" w:type="dxa"/>
            <w:gridSpan w:val="2"/>
          </w:tcPr>
          <w:p w14:paraId="19E2DFD3" w14:textId="755F6899" w:rsidR="00CC769D" w:rsidRDefault="00DD7A04">
            <w:pPr>
              <w:pStyle w:val="TableParagraph"/>
              <w:spacing w:before="200" w:line="252" w:lineRule="auto"/>
              <w:ind w:left="3266" w:right="30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F5AB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7A1D4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EĞİTİM ÖĞRETİM YILI</w:t>
            </w:r>
            <w:r>
              <w:rPr>
                <w:b/>
                <w:spacing w:val="-62"/>
                <w:sz w:val="28"/>
              </w:rPr>
              <w:t xml:space="preserve"> </w:t>
            </w:r>
            <w:r>
              <w:rPr>
                <w:b/>
                <w:sz w:val="28"/>
              </w:rPr>
              <w:t>KAZIM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KARABEKİR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İLKOKULU</w:t>
            </w:r>
          </w:p>
          <w:p w14:paraId="2FB1531B" w14:textId="124EF655" w:rsidR="00CC769D" w:rsidRDefault="007A1D47">
            <w:pPr>
              <w:pStyle w:val="TableParagraph"/>
              <w:spacing w:before="2"/>
              <w:ind w:left="2599" w:right="23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EĞİTİMCİ OKUMA KULÜBÜ</w:t>
            </w:r>
            <w:r w:rsidR="000F5AB7">
              <w:rPr>
                <w:b/>
                <w:spacing w:val="-4"/>
                <w:sz w:val="28"/>
              </w:rPr>
              <w:t xml:space="preserve"> </w:t>
            </w:r>
            <w:r w:rsidR="000F5AB7">
              <w:rPr>
                <w:b/>
                <w:sz w:val="28"/>
              </w:rPr>
              <w:t>PROJESİ</w:t>
            </w:r>
          </w:p>
        </w:tc>
      </w:tr>
      <w:tr w:rsidR="00CC769D" w14:paraId="2C4C37C6" w14:textId="77777777">
        <w:trPr>
          <w:trHeight w:val="259"/>
        </w:trPr>
        <w:tc>
          <w:tcPr>
            <w:tcW w:w="10154" w:type="dxa"/>
            <w:gridSpan w:val="2"/>
            <w:tcBorders>
              <w:left w:val="nil"/>
              <w:right w:val="nil"/>
            </w:tcBorders>
          </w:tcPr>
          <w:p w14:paraId="3B1B95BD" w14:textId="77777777" w:rsidR="00CC769D" w:rsidRDefault="00CC76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C769D" w14:paraId="7443E44C" w14:textId="77777777">
        <w:trPr>
          <w:trHeight w:val="445"/>
        </w:trPr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</w:tcPr>
          <w:p w14:paraId="03045EAE" w14:textId="77777777" w:rsidR="00CC769D" w:rsidRDefault="00DD7A04">
            <w:pPr>
              <w:pStyle w:val="TableParagraph"/>
              <w:spacing w:before="56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Projenin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Adı</w:t>
            </w:r>
          </w:p>
        </w:tc>
        <w:tc>
          <w:tcPr>
            <w:tcW w:w="7754" w:type="dxa"/>
            <w:tcBorders>
              <w:left w:val="single" w:sz="8" w:space="0" w:color="000000"/>
              <w:bottom w:val="single" w:sz="8" w:space="0" w:color="000000"/>
            </w:tcBorders>
          </w:tcPr>
          <w:p w14:paraId="59B0F215" w14:textId="57162717" w:rsidR="00CC769D" w:rsidRDefault="007A1D4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EĞİTİMCİ OKUMA KULÜBÜ</w:t>
            </w:r>
          </w:p>
        </w:tc>
      </w:tr>
      <w:tr w:rsidR="00CC769D" w14:paraId="34E23354" w14:textId="77777777">
        <w:trPr>
          <w:trHeight w:val="590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3231" w14:textId="77777777" w:rsidR="00CC769D" w:rsidRDefault="00DD7A04">
            <w:pPr>
              <w:pStyle w:val="TableParagraph"/>
              <w:spacing w:before="136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Projenin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Konusu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DE977" w14:textId="3B3BBBED" w:rsidR="00CC769D" w:rsidRDefault="00A50871">
            <w:pPr>
              <w:pStyle w:val="TableParagraph"/>
              <w:spacing w:before="19" w:line="275" w:lineRule="exact"/>
              <w:rPr>
                <w:sz w:val="24"/>
              </w:rPr>
            </w:pPr>
            <w:r>
              <w:rPr>
                <w:sz w:val="24"/>
              </w:rPr>
              <w:t>Okuma bilincini arttırmak ve kitap okumanın önemi hakkında farkındalık oluşturmak.</w:t>
            </w:r>
          </w:p>
        </w:tc>
      </w:tr>
      <w:tr w:rsidR="00CC769D" w14:paraId="23D2CB40" w14:textId="77777777">
        <w:trPr>
          <w:trHeight w:val="4000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E0B9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8D516C9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1D80758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79E8B24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84CCB8E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529DA82" w14:textId="77777777" w:rsidR="00CC769D" w:rsidRDefault="00CC769D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14:paraId="51B0717C" w14:textId="77777777" w:rsidR="00CC769D" w:rsidRDefault="00DD7A04">
            <w:pPr>
              <w:pStyle w:val="TableParagraph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Projenin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Amacı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E8E17" w14:textId="77777777" w:rsidR="00CC769D" w:rsidRDefault="00CC76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743CB5" w14:textId="6A92C81A" w:rsidR="009E6DDD" w:rsidRDefault="009E6DDD" w:rsidP="009E6DDD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sz w:val="24"/>
              </w:rPr>
              <w:t>Proje hayatın her safhasında kitap okuyan, okuma kültürüne sahip, düşünen, üreten, eleştiren, öğrenmekten ve bilgiden kaynaklanan ‘huzur’ ortamına ulaşmış duyarlı öğretmenler</w:t>
            </w:r>
            <w:r w:rsidR="00115412">
              <w:rPr>
                <w:sz w:val="24"/>
              </w:rPr>
              <w:t xml:space="preserve">in bulunduğu </w:t>
            </w:r>
            <w:r>
              <w:rPr>
                <w:sz w:val="24"/>
              </w:rPr>
              <w:t xml:space="preserve">bir kitle </w:t>
            </w:r>
            <w:r w:rsidR="00115412">
              <w:rPr>
                <w:sz w:val="24"/>
              </w:rPr>
              <w:t>oluşturmak.</w:t>
            </w:r>
          </w:p>
          <w:p w14:paraId="58BAD114" w14:textId="2CD73BF3" w:rsidR="009E6DDD" w:rsidRDefault="007A1D47" w:rsidP="009E6DDD">
            <w:pPr>
              <w:pStyle w:val="TableParagraph"/>
              <w:spacing w:before="11" w:line="254" w:lineRule="auto"/>
              <w:rPr>
                <w:sz w:val="24"/>
              </w:rPr>
            </w:pPr>
            <w:r>
              <w:rPr>
                <w:sz w:val="24"/>
              </w:rPr>
              <w:t>Katılımcı öğretmenler ile</w:t>
            </w:r>
            <w:r w:rsidR="009E6DDD">
              <w:rPr>
                <w:sz w:val="24"/>
              </w:rPr>
              <w:t xml:space="preserve"> birlikte hedef kitleleri </w:t>
            </w:r>
            <w:r w:rsidR="00115412">
              <w:rPr>
                <w:sz w:val="24"/>
              </w:rPr>
              <w:t>(öğrenciler,</w:t>
            </w:r>
            <w:r w:rsidR="00DD7A04">
              <w:rPr>
                <w:sz w:val="24"/>
              </w:rPr>
              <w:t xml:space="preserve"> </w:t>
            </w:r>
            <w:proofErr w:type="spellStart"/>
            <w:proofErr w:type="gramStart"/>
            <w:r w:rsidR="00115412">
              <w:rPr>
                <w:sz w:val="24"/>
              </w:rPr>
              <w:t>veliler,personeller</w:t>
            </w:r>
            <w:proofErr w:type="spellEnd"/>
            <w:proofErr w:type="gramEnd"/>
            <w:r w:rsidR="00115412">
              <w:rPr>
                <w:sz w:val="24"/>
              </w:rPr>
              <w:t xml:space="preserve">…) </w:t>
            </w:r>
            <w:r w:rsidR="009E6DDD">
              <w:rPr>
                <w:sz w:val="24"/>
              </w:rPr>
              <w:t xml:space="preserve">aydınlatarak teşvik etmek </w:t>
            </w:r>
            <w:r w:rsidR="00A50871">
              <w:rPr>
                <w:sz w:val="24"/>
              </w:rPr>
              <w:t xml:space="preserve">ve okuma motivasyonu kazandırarak okuyan ve bunu alışkanlık haline getiren, kendini geliştiren, okuma kültürüne sahip, kendini geliştirme adına yapabileceklerini hissettiren ve eylemi gerçekleştirebilen bireylerden oluşan, kültür seviyesi yüksek bir kitle oluşturmak. </w:t>
            </w:r>
          </w:p>
          <w:p w14:paraId="5D97CE50" w14:textId="6E2FBACC" w:rsidR="00CC769D" w:rsidRDefault="00CC769D">
            <w:pPr>
              <w:pStyle w:val="TableParagraph"/>
              <w:spacing w:before="4" w:line="256" w:lineRule="auto"/>
              <w:ind w:right="199"/>
              <w:rPr>
                <w:sz w:val="24"/>
              </w:rPr>
            </w:pPr>
          </w:p>
        </w:tc>
      </w:tr>
      <w:tr w:rsidR="00CC769D" w14:paraId="2E7EF63C" w14:textId="77777777">
        <w:trPr>
          <w:trHeight w:val="560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1736" w14:textId="77777777" w:rsidR="00CC769D" w:rsidRDefault="00DD7A04">
            <w:pPr>
              <w:pStyle w:val="TableParagraph"/>
              <w:spacing w:before="121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Projenin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Dayanağı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41A6A" w14:textId="77777777" w:rsidR="00CC769D" w:rsidRDefault="00DD7A04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M</w:t>
            </w:r>
            <w:r w:rsidR="00EA3725">
              <w:rPr>
                <w:sz w:val="24"/>
              </w:rPr>
              <w:t xml:space="preserve">illi Eğitim Temel Kanunu </w:t>
            </w:r>
          </w:p>
          <w:p w14:paraId="270ADCA4" w14:textId="29902D5D" w:rsidR="00EA3725" w:rsidRDefault="00EA3725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Milli Eğitim Bakanlığı Araştırma Planlama ve Koordinasyon Kurulu Başkanlığının 19.08.2004 tarih ve 2004-60 sayılı genelgesi </w:t>
            </w:r>
          </w:p>
          <w:p w14:paraId="12D794AC" w14:textId="7357B3D8" w:rsidR="00EA3725" w:rsidRDefault="00EA3725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Cumhurbaşkanlığı Genel Sekreterliğinin 03.01.2008 tarih ve 33 sayılı emirleri </w:t>
            </w:r>
          </w:p>
          <w:p w14:paraId="78A35EF6" w14:textId="201CB5C3" w:rsidR="00EA3725" w:rsidRDefault="00EA3725">
            <w:pPr>
              <w:pStyle w:val="TableParagraph"/>
              <w:spacing w:before="124"/>
              <w:rPr>
                <w:sz w:val="24"/>
              </w:rPr>
            </w:pPr>
          </w:p>
        </w:tc>
      </w:tr>
      <w:tr w:rsidR="00CC769D" w14:paraId="65FF033F" w14:textId="77777777">
        <w:trPr>
          <w:trHeight w:val="575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20CE" w14:textId="77777777" w:rsidR="00CC769D" w:rsidRDefault="00DD7A04">
            <w:pPr>
              <w:pStyle w:val="TableParagraph"/>
              <w:spacing w:before="129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Kapsam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C63D6" w14:textId="27613CC3" w:rsidR="00CC769D" w:rsidRDefault="00DD7A0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Kazım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Karabekir İlkokulu</w:t>
            </w:r>
            <w:r>
              <w:rPr>
                <w:spacing w:val="1"/>
                <w:sz w:val="24"/>
              </w:rPr>
              <w:t xml:space="preserve"> </w:t>
            </w:r>
            <w:r w:rsidR="00A50871">
              <w:rPr>
                <w:sz w:val="24"/>
              </w:rPr>
              <w:t xml:space="preserve">Öğretmenleri </w:t>
            </w:r>
          </w:p>
        </w:tc>
      </w:tr>
      <w:tr w:rsidR="00CC769D" w14:paraId="7738E682" w14:textId="77777777">
        <w:trPr>
          <w:trHeight w:val="4497"/>
        </w:trPr>
        <w:tc>
          <w:tcPr>
            <w:tcW w:w="2400" w:type="dxa"/>
            <w:tcBorders>
              <w:top w:val="single" w:sz="8" w:space="0" w:color="000000"/>
              <w:right w:val="single" w:sz="8" w:space="0" w:color="000000"/>
            </w:tcBorders>
          </w:tcPr>
          <w:p w14:paraId="032C877E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E56AD0F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E3A12CF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4F0716E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73C67D2" w14:textId="77777777" w:rsidR="00CC769D" w:rsidRDefault="00CC769D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367BB7B" w14:textId="77777777" w:rsidR="00CC769D" w:rsidRDefault="00CC769D">
            <w:pPr>
              <w:pStyle w:val="TableParagraph"/>
              <w:spacing w:before="6"/>
              <w:ind w:left="0"/>
              <w:rPr>
                <w:rFonts w:ascii="Times New Roman"/>
                <w:sz w:val="37"/>
              </w:rPr>
            </w:pPr>
          </w:p>
          <w:p w14:paraId="4D902F81" w14:textId="77777777" w:rsidR="00CC769D" w:rsidRDefault="00DD7A04">
            <w:pPr>
              <w:pStyle w:val="TableParagraph"/>
              <w:spacing w:before="1" w:line="254" w:lineRule="auto"/>
              <w:ind w:left="663" w:right="126" w:hanging="49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Projenin </w:t>
            </w:r>
            <w:r>
              <w:rPr>
                <w:b/>
                <w:sz w:val="26"/>
              </w:rPr>
              <w:t>Uygulama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Aşamaları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</w:tcBorders>
          </w:tcPr>
          <w:p w14:paraId="2F7B4F31" w14:textId="77777777" w:rsidR="00CC769D" w:rsidRDefault="00CC769D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899D0C9" w14:textId="77777777" w:rsidR="00CC769D" w:rsidRDefault="00DD7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içeriğinin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belirlenmesi</w:t>
            </w:r>
          </w:p>
          <w:p w14:paraId="23627FF3" w14:textId="5B784610" w:rsidR="00481638" w:rsidRDefault="00481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*Proje taslağının oluşturulması</w:t>
            </w:r>
          </w:p>
          <w:p w14:paraId="2FEB7B86" w14:textId="24A5C294" w:rsidR="00CC769D" w:rsidRDefault="00DD7A0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*</w:t>
            </w:r>
            <w:r w:rsidR="00481638">
              <w:rPr>
                <w:sz w:val="24"/>
              </w:rPr>
              <w:t>Proje kapsamında yapılacak faaliyetlerin belirlenmesi ve hedef kitlenin tespit edilmesi</w:t>
            </w:r>
          </w:p>
          <w:p w14:paraId="09EFFD44" w14:textId="77777777" w:rsidR="007A1D47" w:rsidRDefault="007A1D47" w:rsidP="007A1D47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*Proje kapsamında okunacak kitapların belirlenmesi</w:t>
            </w:r>
          </w:p>
          <w:p w14:paraId="77EE889C" w14:textId="330D7708" w:rsidR="00CC769D" w:rsidRDefault="00DD7A04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*</w:t>
            </w:r>
            <w:r w:rsidR="00481638">
              <w:rPr>
                <w:sz w:val="24"/>
              </w:rPr>
              <w:t xml:space="preserve">Proje faaliyetlerinin ay bazında planlamasının yapılması </w:t>
            </w:r>
          </w:p>
          <w:p w14:paraId="786777EA" w14:textId="38777CAA" w:rsidR="00481638" w:rsidRDefault="00481638" w:rsidP="00481638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*Proje faaliyetleri sonrasında elde edilen doküman ve bilgiler eşliğinde ilerleme ve sonuç raporlarının hazırlanması</w:t>
            </w:r>
          </w:p>
          <w:p w14:paraId="1230DA71" w14:textId="75705E80" w:rsidR="00CC769D" w:rsidRDefault="00DD7A04" w:rsidP="00481638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*İdare 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 sayfası ve 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sosyal medya hesaplarından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yayınlanması.</w:t>
            </w:r>
          </w:p>
        </w:tc>
      </w:tr>
    </w:tbl>
    <w:p w14:paraId="5CEFF1AD" w14:textId="77777777" w:rsidR="00CC769D" w:rsidRDefault="00CC769D">
      <w:pPr>
        <w:spacing w:line="254" w:lineRule="auto"/>
        <w:rPr>
          <w:sz w:val="24"/>
        </w:rPr>
        <w:sectPr w:rsidR="00CC769D">
          <w:type w:val="continuous"/>
          <w:pgSz w:w="11910" w:h="16840"/>
          <w:pgMar w:top="1580" w:right="920" w:bottom="280" w:left="540" w:header="708" w:footer="708" w:gutter="0"/>
          <w:cols w:space="708"/>
        </w:sectPr>
      </w:pPr>
    </w:p>
    <w:p w14:paraId="7C175BC7" w14:textId="77777777" w:rsidR="00CC769D" w:rsidRDefault="00CC769D">
      <w:pPr>
        <w:pStyle w:val="GvdeMetni"/>
        <w:spacing w:before="4"/>
        <w:ind w:left="0"/>
        <w:rPr>
          <w:rFonts w:ascii="Times New Roman"/>
          <w:sz w:val="18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754"/>
      </w:tblGrid>
      <w:tr w:rsidR="00CC769D" w14:paraId="48732105" w14:textId="77777777">
        <w:trPr>
          <w:trHeight w:val="881"/>
        </w:trPr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</w:tcPr>
          <w:p w14:paraId="2728CAA5" w14:textId="77777777" w:rsidR="00CC769D" w:rsidRDefault="00CC769D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62F2DE67" w14:textId="77777777" w:rsidR="00CC769D" w:rsidRDefault="00DD7A04">
            <w:pPr>
              <w:pStyle w:val="TableParagraph"/>
              <w:ind w:left="39"/>
              <w:rPr>
                <w:b/>
                <w:sz w:val="26"/>
              </w:rPr>
            </w:pPr>
            <w:r>
              <w:rPr>
                <w:b/>
                <w:sz w:val="26"/>
              </w:rPr>
              <w:t>Projenin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Maliyeti</w:t>
            </w:r>
          </w:p>
        </w:tc>
        <w:tc>
          <w:tcPr>
            <w:tcW w:w="7754" w:type="dxa"/>
            <w:tcBorders>
              <w:left w:val="single" w:sz="8" w:space="0" w:color="000000"/>
              <w:bottom w:val="single" w:sz="8" w:space="0" w:color="000000"/>
            </w:tcBorders>
          </w:tcPr>
          <w:p w14:paraId="1A4AF3AE" w14:textId="3AB03B70" w:rsidR="00CC769D" w:rsidRDefault="00DD7A04">
            <w:pPr>
              <w:pStyle w:val="TableParagraph"/>
              <w:spacing w:before="121" w:line="254" w:lineRule="auto"/>
              <w:rPr>
                <w:sz w:val="24"/>
              </w:rPr>
            </w:pPr>
            <w:r>
              <w:rPr>
                <w:sz w:val="24"/>
              </w:rPr>
              <w:t>Projenin okul olarak herhangi bir maliyeti bulunmamaktadır.</w:t>
            </w:r>
            <w:r w:rsidR="00A50871">
              <w:rPr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gönüllülük</w:t>
            </w:r>
            <w:r w:rsidR="00EA372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esasına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dayalıdır.</w:t>
            </w:r>
          </w:p>
        </w:tc>
      </w:tr>
      <w:tr w:rsidR="00CC769D" w14:paraId="62A20E9E" w14:textId="77777777">
        <w:trPr>
          <w:trHeight w:val="894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893F" w14:textId="77777777" w:rsidR="00CC769D" w:rsidRDefault="00DD7A04">
            <w:pPr>
              <w:pStyle w:val="TableParagraph"/>
              <w:spacing w:before="143" w:line="254" w:lineRule="auto"/>
              <w:ind w:left="3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Projenin Yürütme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BF3DA" w14:textId="7910C914" w:rsidR="00CC769D" w:rsidRDefault="00DD7A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Müdürü- Ahmet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YILDIZHAN</w:t>
            </w:r>
          </w:p>
          <w:p w14:paraId="7E16D459" w14:textId="13FF0BF7" w:rsidR="00CC769D" w:rsidRDefault="00DD7A0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Müdür Yardımcısı-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Arzu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ATEŞ</w:t>
            </w:r>
          </w:p>
          <w:p w14:paraId="4CDD58BC" w14:textId="5823A088" w:rsidR="00CC769D" w:rsidRDefault="00DD7A04">
            <w:pPr>
              <w:pStyle w:val="TableParagraph"/>
              <w:spacing w:before="19" w:line="270" w:lineRule="exact"/>
              <w:rPr>
                <w:sz w:val="24"/>
              </w:rPr>
            </w:pPr>
            <w:r>
              <w:rPr>
                <w:sz w:val="24"/>
              </w:rPr>
              <w:t xml:space="preserve">Sınıf </w:t>
            </w:r>
            <w:r w:rsidR="009E6DDD">
              <w:rPr>
                <w:sz w:val="24"/>
              </w:rPr>
              <w:t xml:space="preserve">Öğretmenleri- Deniz AVŞAR, Oktay ÇELİK </w:t>
            </w:r>
            <w:r w:rsidR="0011541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115412">
              <w:rPr>
                <w:sz w:val="24"/>
              </w:rPr>
              <w:t xml:space="preserve"> Sercan ÖZTÜRK</w:t>
            </w:r>
          </w:p>
        </w:tc>
      </w:tr>
      <w:tr w:rsidR="00CC769D" w14:paraId="68EAB895" w14:textId="77777777">
        <w:trPr>
          <w:trHeight w:val="1271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B9EE" w14:textId="77777777" w:rsidR="00CC769D" w:rsidRDefault="00CC769D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6F44ED4C" w14:textId="2B44B211" w:rsidR="00CC769D" w:rsidRDefault="007A1D47">
            <w:pPr>
              <w:pStyle w:val="TableParagraph"/>
              <w:spacing w:before="1" w:line="256" w:lineRule="auto"/>
              <w:ind w:left="37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Yürütme Kurulunca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İşler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076F8" w14:textId="505AE887" w:rsidR="00CC769D" w:rsidRDefault="00DD7A04">
            <w:pPr>
              <w:pStyle w:val="TableParagraph"/>
              <w:spacing w:before="167" w:line="256" w:lineRule="auto"/>
              <w:rPr>
                <w:sz w:val="24"/>
              </w:rPr>
            </w:pPr>
            <w:r>
              <w:rPr>
                <w:sz w:val="24"/>
              </w:rPr>
              <w:t>Proje Koordinatörü</w:t>
            </w:r>
            <w:r>
              <w:rPr>
                <w:spacing w:val="1"/>
                <w:sz w:val="24"/>
              </w:rPr>
              <w:t xml:space="preserve"> </w:t>
            </w:r>
            <w:r w:rsidR="00115412">
              <w:rPr>
                <w:sz w:val="24"/>
              </w:rPr>
              <w:t>Oktay ÇELİK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takviminin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 ve uygulanması,</w:t>
            </w:r>
          </w:p>
          <w:p w14:paraId="23F0D366" w14:textId="77777777" w:rsidR="00CC769D" w:rsidRDefault="00DD7A0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Projenin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edilmesi.</w:t>
            </w:r>
          </w:p>
        </w:tc>
      </w:tr>
      <w:tr w:rsidR="00CC769D" w14:paraId="755CAA9E" w14:textId="77777777">
        <w:trPr>
          <w:trHeight w:val="1271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25BE" w14:textId="77777777" w:rsidR="00CC769D" w:rsidRDefault="00CC76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8C95EF" w14:textId="77777777" w:rsidR="00CC769D" w:rsidRDefault="00DD7A04">
            <w:pPr>
              <w:pStyle w:val="TableParagraph"/>
              <w:spacing w:before="21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0B63B" w14:textId="0CF7ECF3" w:rsidR="00CC769D" w:rsidRDefault="00DD7A04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*Projeye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katılan öğre</w:t>
            </w:r>
            <w:r w:rsidR="009E6DDD">
              <w:rPr>
                <w:sz w:val="24"/>
              </w:rPr>
              <w:t xml:space="preserve">tmen </w:t>
            </w:r>
            <w:r>
              <w:rPr>
                <w:sz w:val="24"/>
              </w:rPr>
              <w:t>sayısının belirlenmesi</w:t>
            </w:r>
          </w:p>
          <w:p w14:paraId="6B3BEF6A" w14:textId="77777777" w:rsidR="00CC769D" w:rsidRDefault="00DD7A04">
            <w:pPr>
              <w:pStyle w:val="TableParagraph"/>
              <w:spacing w:before="19" w:line="254" w:lineRule="auto"/>
              <w:rPr>
                <w:sz w:val="24"/>
              </w:rPr>
            </w:pPr>
            <w:r>
              <w:rPr>
                <w:sz w:val="24"/>
              </w:rPr>
              <w:t>*İlerleyen zamanlarda projenin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geliştirilerek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devamlılığının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 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kapsamının genişletilmesi.</w:t>
            </w:r>
          </w:p>
        </w:tc>
      </w:tr>
      <w:tr w:rsidR="00CC769D" w14:paraId="0F66FAB7" w14:textId="77777777">
        <w:trPr>
          <w:trHeight w:val="1271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6C00" w14:textId="77777777" w:rsidR="00CC769D" w:rsidRDefault="00CC769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DE3EE6" w14:textId="77777777" w:rsidR="00CC769D" w:rsidRDefault="00DD7A04">
            <w:pPr>
              <w:pStyle w:val="TableParagraph"/>
              <w:spacing w:before="21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Sürdürülebilirliği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AB9CE" w14:textId="7B0E02D2" w:rsidR="00CC769D" w:rsidRDefault="00481638" w:rsidP="004816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Mustafa Kemal Atatürk’ün ‘Türkiye Cumhuriyeti’nin temeli kültürdür. Kültür; okumak, anlamak, görebilmek, görebildiğinden anlam çıkarmak, ders almak, düşünmek, zekayı eğitmektir.’ Sözünden ilham alınarak gerçekleştirmeyi düşündüğümüz projemiz benzer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projelerin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hayata geçirilmesine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örnek teşkil edeceği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sürdürülebilir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 projedir.</w:t>
            </w:r>
          </w:p>
        </w:tc>
      </w:tr>
      <w:tr w:rsidR="00CC769D" w14:paraId="3A9AF527" w14:textId="77777777">
        <w:trPr>
          <w:trHeight w:val="548"/>
        </w:trPr>
        <w:tc>
          <w:tcPr>
            <w:tcW w:w="2400" w:type="dxa"/>
            <w:tcBorders>
              <w:top w:val="single" w:sz="8" w:space="0" w:color="000000"/>
              <w:right w:val="single" w:sz="8" w:space="0" w:color="000000"/>
            </w:tcBorders>
          </w:tcPr>
          <w:p w14:paraId="7CAD0117" w14:textId="77777777" w:rsidR="00CC769D" w:rsidRDefault="00DD7A04">
            <w:pPr>
              <w:pStyle w:val="TableParagraph"/>
              <w:spacing w:before="13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Projenin Süresi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</w:tcBorders>
          </w:tcPr>
          <w:p w14:paraId="140FBB8E" w14:textId="67504CD6" w:rsidR="00CC769D" w:rsidRDefault="007A1D47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1</w:t>
            </w:r>
            <w:r w:rsidR="000F5AB7">
              <w:rPr>
                <w:sz w:val="24"/>
              </w:rPr>
              <w:t xml:space="preserve"> Ekim 2024 – 30 Mayıs 2025 </w:t>
            </w:r>
          </w:p>
        </w:tc>
      </w:tr>
    </w:tbl>
    <w:p w14:paraId="65BBA658" w14:textId="77777777" w:rsidR="00CC769D" w:rsidRDefault="00CC769D">
      <w:pPr>
        <w:pStyle w:val="GvdeMetni"/>
        <w:spacing w:before="0"/>
        <w:ind w:left="0"/>
        <w:rPr>
          <w:rFonts w:ascii="Times New Roman"/>
          <w:sz w:val="20"/>
        </w:rPr>
      </w:pPr>
    </w:p>
    <w:p w14:paraId="6AE95B41" w14:textId="77777777" w:rsidR="00CC769D" w:rsidRDefault="00DD7A04">
      <w:pPr>
        <w:spacing w:before="194"/>
        <w:ind w:left="175"/>
        <w:rPr>
          <w:b/>
          <w:sz w:val="28"/>
        </w:rPr>
      </w:pPr>
      <w:r>
        <w:rPr>
          <w:b/>
          <w:sz w:val="28"/>
        </w:rPr>
        <w:t>PROJE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İLE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İLGİLİ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AÇIKLAMALAR</w:t>
      </w:r>
    </w:p>
    <w:p w14:paraId="155EABED" w14:textId="332274F5" w:rsidR="00CC769D" w:rsidRDefault="00DD7A04">
      <w:pPr>
        <w:pStyle w:val="ListeParagraf"/>
        <w:numPr>
          <w:ilvl w:val="0"/>
          <w:numId w:val="1"/>
        </w:numPr>
        <w:tabs>
          <w:tab w:val="left" w:pos="428"/>
        </w:tabs>
        <w:spacing w:before="18" w:line="254" w:lineRule="auto"/>
        <w:ind w:right="1639" w:firstLine="0"/>
        <w:rPr>
          <w:sz w:val="24"/>
        </w:rPr>
      </w:pPr>
      <w:r>
        <w:rPr>
          <w:sz w:val="24"/>
        </w:rPr>
        <w:t>Proje 2024</w:t>
      </w:r>
      <w:r w:rsidR="00A50871">
        <w:rPr>
          <w:sz w:val="24"/>
        </w:rPr>
        <w:t>-2025</w:t>
      </w:r>
      <w:r>
        <w:rPr>
          <w:spacing w:val="2"/>
          <w:sz w:val="24"/>
        </w:rPr>
        <w:t xml:space="preserve"> </w:t>
      </w:r>
      <w:r>
        <w:rPr>
          <w:sz w:val="24"/>
        </w:rPr>
        <w:t>eğitim</w:t>
      </w:r>
      <w:r>
        <w:rPr>
          <w:spacing w:val="2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 w:rsidR="00A50871">
        <w:rPr>
          <w:sz w:val="24"/>
        </w:rPr>
        <w:t xml:space="preserve"> </w:t>
      </w:r>
      <w:r w:rsidR="007A1D47">
        <w:rPr>
          <w:sz w:val="24"/>
        </w:rPr>
        <w:t>1</w:t>
      </w:r>
      <w:r w:rsidR="00A50871">
        <w:rPr>
          <w:sz w:val="24"/>
        </w:rPr>
        <w:t xml:space="preserve"> Ekim 2024 – 30 Mayıs 2025</w:t>
      </w:r>
      <w:r>
        <w:rPr>
          <w:spacing w:val="1"/>
          <w:sz w:val="24"/>
        </w:rPr>
        <w:t xml:space="preserve"> </w:t>
      </w:r>
      <w:r>
        <w:rPr>
          <w:sz w:val="24"/>
        </w:rPr>
        <w:t>tarihleri</w:t>
      </w:r>
      <w:r w:rsidR="007A1D47">
        <w:rPr>
          <w:spacing w:val="2"/>
          <w:sz w:val="24"/>
        </w:rPr>
        <w:t xml:space="preserve"> </w:t>
      </w:r>
      <w:r>
        <w:rPr>
          <w:sz w:val="24"/>
        </w:rPr>
        <w:t>arasında</w:t>
      </w:r>
      <w:r w:rsidR="00481638">
        <w:rPr>
          <w:sz w:val="24"/>
        </w:rPr>
        <w:t xml:space="preserve"> </w:t>
      </w:r>
      <w:r>
        <w:rPr>
          <w:sz w:val="24"/>
        </w:rPr>
        <w:t>uygulanacaktır.</w:t>
      </w:r>
    </w:p>
    <w:p w14:paraId="6BF6585F" w14:textId="77777777" w:rsidR="00CC769D" w:rsidRDefault="00DD7A04">
      <w:pPr>
        <w:pStyle w:val="ListeParagraf"/>
        <w:numPr>
          <w:ilvl w:val="0"/>
          <w:numId w:val="1"/>
        </w:numPr>
        <w:tabs>
          <w:tab w:val="left" w:pos="428"/>
        </w:tabs>
        <w:spacing w:before="3"/>
        <w:ind w:left="427" w:hanging="253"/>
        <w:rPr>
          <w:sz w:val="24"/>
        </w:rPr>
      </w:pPr>
      <w:r>
        <w:rPr>
          <w:sz w:val="24"/>
        </w:rPr>
        <w:t>Proje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takvim doğrultusunda uygulanacaktır.</w:t>
      </w:r>
    </w:p>
    <w:p w14:paraId="40C72659" w14:textId="0F4E0F34" w:rsidR="00CC769D" w:rsidRDefault="00481638">
      <w:pPr>
        <w:pStyle w:val="ListeParagraf"/>
        <w:numPr>
          <w:ilvl w:val="0"/>
          <w:numId w:val="1"/>
        </w:numPr>
        <w:tabs>
          <w:tab w:val="left" w:pos="428"/>
        </w:tabs>
        <w:ind w:left="427" w:hanging="253"/>
        <w:rPr>
          <w:sz w:val="24"/>
        </w:rPr>
      </w:pPr>
      <w:r>
        <w:rPr>
          <w:sz w:val="24"/>
        </w:rPr>
        <w:t xml:space="preserve">Proje doğrultusunda her ayın son </w:t>
      </w:r>
      <w:r w:rsidR="004E083D">
        <w:rPr>
          <w:sz w:val="24"/>
        </w:rPr>
        <w:t>c</w:t>
      </w:r>
      <w:r>
        <w:rPr>
          <w:sz w:val="24"/>
        </w:rPr>
        <w:t>uma</w:t>
      </w:r>
      <w:r w:rsidR="007A1D47">
        <w:rPr>
          <w:sz w:val="24"/>
        </w:rPr>
        <w:t xml:space="preserve"> günü</w:t>
      </w:r>
      <w:r>
        <w:rPr>
          <w:sz w:val="24"/>
        </w:rPr>
        <w:t xml:space="preserve"> öğretmenlerle belirlenen kitap ile alakalı </w:t>
      </w:r>
      <w:r w:rsidR="007A1D47">
        <w:rPr>
          <w:sz w:val="24"/>
        </w:rPr>
        <w:t xml:space="preserve">değerlendirmenin </w:t>
      </w:r>
      <w:r>
        <w:rPr>
          <w:sz w:val="24"/>
        </w:rPr>
        <w:t>olacağı toplantılar düzenlenecektir.</w:t>
      </w:r>
    </w:p>
    <w:p w14:paraId="519DA054" w14:textId="56426748" w:rsidR="00EA3725" w:rsidRDefault="00EA3725">
      <w:pPr>
        <w:pStyle w:val="ListeParagraf"/>
        <w:numPr>
          <w:ilvl w:val="0"/>
          <w:numId w:val="1"/>
        </w:numPr>
        <w:tabs>
          <w:tab w:val="left" w:pos="428"/>
        </w:tabs>
        <w:ind w:left="427" w:hanging="253"/>
        <w:rPr>
          <w:sz w:val="24"/>
        </w:rPr>
      </w:pPr>
      <w:r>
        <w:rPr>
          <w:sz w:val="24"/>
        </w:rPr>
        <w:t xml:space="preserve">Proje kapsamında ‘Öğretmenim Ne Okuyor’ temalı pano çalışmaları yapılacaktır. </w:t>
      </w:r>
    </w:p>
    <w:p w14:paraId="3316F555" w14:textId="1B4FB325" w:rsidR="00CC769D" w:rsidRDefault="00DD7A04">
      <w:pPr>
        <w:pStyle w:val="ListeParagraf"/>
        <w:numPr>
          <w:ilvl w:val="0"/>
          <w:numId w:val="1"/>
        </w:numPr>
        <w:tabs>
          <w:tab w:val="left" w:pos="428"/>
        </w:tabs>
        <w:spacing w:line="256" w:lineRule="auto"/>
        <w:ind w:right="294" w:firstLine="0"/>
        <w:rPr>
          <w:sz w:val="24"/>
        </w:rPr>
      </w:pPr>
      <w:r>
        <w:rPr>
          <w:sz w:val="24"/>
        </w:rPr>
        <w:t>İdare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sayfası ve</w:t>
      </w:r>
      <w:r>
        <w:rPr>
          <w:spacing w:val="1"/>
          <w:sz w:val="24"/>
        </w:rPr>
        <w:t xml:space="preserve"> </w:t>
      </w:r>
      <w:r>
        <w:rPr>
          <w:sz w:val="24"/>
        </w:rPr>
        <w:t>kurumsal sosyal medya hesaplarından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yayınlanması ve </w:t>
      </w:r>
      <w:r w:rsidR="007A1D47">
        <w:rPr>
          <w:sz w:val="24"/>
        </w:rPr>
        <w:t xml:space="preserve">projenin teşvik </w:t>
      </w:r>
      <w:r>
        <w:rPr>
          <w:sz w:val="24"/>
        </w:rPr>
        <w:t>edici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yaygınlaşmasına katkı sağlanması.</w:t>
      </w:r>
    </w:p>
    <w:sectPr w:rsidR="00CC769D">
      <w:pgSz w:w="11910" w:h="16840"/>
      <w:pgMar w:top="1580" w:right="92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16AC"/>
    <w:multiLevelType w:val="hybridMultilevel"/>
    <w:tmpl w:val="02EA1336"/>
    <w:lvl w:ilvl="0" w:tplc="5DF020D2">
      <w:start w:val="1"/>
      <w:numFmt w:val="decimal"/>
      <w:lvlText w:val="%1-"/>
      <w:lvlJc w:val="left"/>
      <w:pPr>
        <w:ind w:left="175" w:hanging="25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992A4A20">
      <w:numFmt w:val="bullet"/>
      <w:lvlText w:val="•"/>
      <w:lvlJc w:val="left"/>
      <w:pPr>
        <w:ind w:left="1206" w:hanging="252"/>
      </w:pPr>
      <w:rPr>
        <w:rFonts w:hint="default"/>
        <w:lang w:val="tr-TR" w:eastAsia="en-US" w:bidi="ar-SA"/>
      </w:rPr>
    </w:lvl>
    <w:lvl w:ilvl="2" w:tplc="013CCF8C">
      <w:numFmt w:val="bullet"/>
      <w:lvlText w:val="•"/>
      <w:lvlJc w:val="left"/>
      <w:pPr>
        <w:ind w:left="2233" w:hanging="252"/>
      </w:pPr>
      <w:rPr>
        <w:rFonts w:hint="default"/>
        <w:lang w:val="tr-TR" w:eastAsia="en-US" w:bidi="ar-SA"/>
      </w:rPr>
    </w:lvl>
    <w:lvl w:ilvl="3" w:tplc="C368EC78">
      <w:numFmt w:val="bullet"/>
      <w:lvlText w:val="•"/>
      <w:lvlJc w:val="left"/>
      <w:pPr>
        <w:ind w:left="3259" w:hanging="252"/>
      </w:pPr>
      <w:rPr>
        <w:rFonts w:hint="default"/>
        <w:lang w:val="tr-TR" w:eastAsia="en-US" w:bidi="ar-SA"/>
      </w:rPr>
    </w:lvl>
    <w:lvl w:ilvl="4" w:tplc="58843DC8">
      <w:numFmt w:val="bullet"/>
      <w:lvlText w:val="•"/>
      <w:lvlJc w:val="left"/>
      <w:pPr>
        <w:ind w:left="4286" w:hanging="252"/>
      </w:pPr>
      <w:rPr>
        <w:rFonts w:hint="default"/>
        <w:lang w:val="tr-TR" w:eastAsia="en-US" w:bidi="ar-SA"/>
      </w:rPr>
    </w:lvl>
    <w:lvl w:ilvl="5" w:tplc="7B7A7604">
      <w:numFmt w:val="bullet"/>
      <w:lvlText w:val="•"/>
      <w:lvlJc w:val="left"/>
      <w:pPr>
        <w:ind w:left="5313" w:hanging="252"/>
      </w:pPr>
      <w:rPr>
        <w:rFonts w:hint="default"/>
        <w:lang w:val="tr-TR" w:eastAsia="en-US" w:bidi="ar-SA"/>
      </w:rPr>
    </w:lvl>
    <w:lvl w:ilvl="6" w:tplc="EF1476DC">
      <w:numFmt w:val="bullet"/>
      <w:lvlText w:val="•"/>
      <w:lvlJc w:val="left"/>
      <w:pPr>
        <w:ind w:left="6339" w:hanging="252"/>
      </w:pPr>
      <w:rPr>
        <w:rFonts w:hint="default"/>
        <w:lang w:val="tr-TR" w:eastAsia="en-US" w:bidi="ar-SA"/>
      </w:rPr>
    </w:lvl>
    <w:lvl w:ilvl="7" w:tplc="5ED6BA70">
      <w:numFmt w:val="bullet"/>
      <w:lvlText w:val="•"/>
      <w:lvlJc w:val="left"/>
      <w:pPr>
        <w:ind w:left="7366" w:hanging="252"/>
      </w:pPr>
      <w:rPr>
        <w:rFonts w:hint="default"/>
        <w:lang w:val="tr-TR" w:eastAsia="en-US" w:bidi="ar-SA"/>
      </w:rPr>
    </w:lvl>
    <w:lvl w:ilvl="8" w:tplc="D12E84F2">
      <w:numFmt w:val="bullet"/>
      <w:lvlText w:val="•"/>
      <w:lvlJc w:val="left"/>
      <w:pPr>
        <w:ind w:left="8393" w:hanging="252"/>
      </w:pPr>
      <w:rPr>
        <w:rFonts w:hint="default"/>
        <w:lang w:val="tr-TR" w:eastAsia="en-US" w:bidi="ar-SA"/>
      </w:rPr>
    </w:lvl>
  </w:abstractNum>
  <w:abstractNum w:abstractNumId="1">
    <w:nsid w:val="3C891C6D"/>
    <w:multiLevelType w:val="hybridMultilevel"/>
    <w:tmpl w:val="84F64DB2"/>
    <w:lvl w:ilvl="0" w:tplc="F9F025A4">
      <w:start w:val="1"/>
      <w:numFmt w:val="decimal"/>
      <w:lvlText w:val="%1."/>
      <w:lvlJc w:val="left"/>
      <w:pPr>
        <w:ind w:left="28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4D063ECC">
      <w:numFmt w:val="bullet"/>
      <w:lvlText w:val="•"/>
      <w:lvlJc w:val="left"/>
      <w:pPr>
        <w:ind w:left="1024" w:hanging="238"/>
      </w:pPr>
      <w:rPr>
        <w:rFonts w:hint="default"/>
        <w:lang w:val="tr-TR" w:eastAsia="en-US" w:bidi="ar-SA"/>
      </w:rPr>
    </w:lvl>
    <w:lvl w:ilvl="2" w:tplc="9E222796">
      <w:numFmt w:val="bullet"/>
      <w:lvlText w:val="•"/>
      <w:lvlJc w:val="left"/>
      <w:pPr>
        <w:ind w:left="1768" w:hanging="238"/>
      </w:pPr>
      <w:rPr>
        <w:rFonts w:hint="default"/>
        <w:lang w:val="tr-TR" w:eastAsia="en-US" w:bidi="ar-SA"/>
      </w:rPr>
    </w:lvl>
    <w:lvl w:ilvl="3" w:tplc="1C18248C">
      <w:numFmt w:val="bullet"/>
      <w:lvlText w:val="•"/>
      <w:lvlJc w:val="left"/>
      <w:pPr>
        <w:ind w:left="2512" w:hanging="238"/>
      </w:pPr>
      <w:rPr>
        <w:rFonts w:hint="default"/>
        <w:lang w:val="tr-TR" w:eastAsia="en-US" w:bidi="ar-SA"/>
      </w:rPr>
    </w:lvl>
    <w:lvl w:ilvl="4" w:tplc="605625EA">
      <w:numFmt w:val="bullet"/>
      <w:lvlText w:val="•"/>
      <w:lvlJc w:val="left"/>
      <w:pPr>
        <w:ind w:left="3256" w:hanging="238"/>
      </w:pPr>
      <w:rPr>
        <w:rFonts w:hint="default"/>
        <w:lang w:val="tr-TR" w:eastAsia="en-US" w:bidi="ar-SA"/>
      </w:rPr>
    </w:lvl>
    <w:lvl w:ilvl="5" w:tplc="02B8D020">
      <w:numFmt w:val="bullet"/>
      <w:lvlText w:val="•"/>
      <w:lvlJc w:val="left"/>
      <w:pPr>
        <w:ind w:left="4000" w:hanging="238"/>
      </w:pPr>
      <w:rPr>
        <w:rFonts w:hint="default"/>
        <w:lang w:val="tr-TR" w:eastAsia="en-US" w:bidi="ar-SA"/>
      </w:rPr>
    </w:lvl>
    <w:lvl w:ilvl="6" w:tplc="0E1C97BE">
      <w:numFmt w:val="bullet"/>
      <w:lvlText w:val="•"/>
      <w:lvlJc w:val="left"/>
      <w:pPr>
        <w:ind w:left="4744" w:hanging="238"/>
      </w:pPr>
      <w:rPr>
        <w:rFonts w:hint="default"/>
        <w:lang w:val="tr-TR" w:eastAsia="en-US" w:bidi="ar-SA"/>
      </w:rPr>
    </w:lvl>
    <w:lvl w:ilvl="7" w:tplc="EB080FFA">
      <w:numFmt w:val="bullet"/>
      <w:lvlText w:val="•"/>
      <w:lvlJc w:val="left"/>
      <w:pPr>
        <w:ind w:left="5489" w:hanging="238"/>
      </w:pPr>
      <w:rPr>
        <w:rFonts w:hint="default"/>
        <w:lang w:val="tr-TR" w:eastAsia="en-US" w:bidi="ar-SA"/>
      </w:rPr>
    </w:lvl>
    <w:lvl w:ilvl="8" w:tplc="4FB6628E">
      <w:numFmt w:val="bullet"/>
      <w:lvlText w:val="•"/>
      <w:lvlJc w:val="left"/>
      <w:pPr>
        <w:ind w:left="6233" w:hanging="23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69D"/>
    <w:rsid w:val="000F5AB7"/>
    <w:rsid w:val="00115412"/>
    <w:rsid w:val="00481638"/>
    <w:rsid w:val="004E083D"/>
    <w:rsid w:val="007A1D47"/>
    <w:rsid w:val="007A5C97"/>
    <w:rsid w:val="008A6B91"/>
    <w:rsid w:val="009E6DDD"/>
    <w:rsid w:val="00A50871"/>
    <w:rsid w:val="00CC769D"/>
    <w:rsid w:val="00DD7A04"/>
    <w:rsid w:val="00DE6FA8"/>
    <w:rsid w:val="00E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E617"/>
  <w15:docId w15:val="{FD8C2E83-60EB-4E2F-8969-2D31C13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42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"/>
      <w:ind w:left="427" w:hanging="253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OKTAY</dc:creator>
  <cp:lastModifiedBy>pc</cp:lastModifiedBy>
  <cp:revision>6</cp:revision>
  <dcterms:created xsi:type="dcterms:W3CDTF">2024-10-06T17:41:00Z</dcterms:created>
  <dcterms:modified xsi:type="dcterms:W3CDTF">2024-11-08T08:16:00Z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2024-10-06T00:00:00Z</vt:filetime>
  </property>
</Properties>
</file>